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94" w:rsidRDefault="00893294" w:rsidP="0000374E">
      <w:pPr>
        <w:widowControl w:val="0"/>
        <w:tabs>
          <w:tab w:val="left" w:pos="4500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5760720" cy="1993900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jle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6FD" w:rsidRPr="009656FD" w:rsidRDefault="009656FD" w:rsidP="0000374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656FD">
        <w:rPr>
          <w:rFonts w:ascii="Times New Roman" w:hAnsi="Times New Roman" w:cs="Times New Roman"/>
          <w:b/>
          <w:color w:val="FF0000"/>
          <w:sz w:val="32"/>
          <w:szCs w:val="32"/>
        </w:rPr>
        <w:t>202</w:t>
      </w:r>
      <w:r w:rsidR="00015B6C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Pr="009656FD">
        <w:rPr>
          <w:rFonts w:ascii="Times New Roman" w:hAnsi="Times New Roman" w:cs="Times New Roman"/>
          <w:b/>
          <w:color w:val="FF0000"/>
          <w:sz w:val="32"/>
          <w:szCs w:val="32"/>
        </w:rPr>
        <w:t>. JÚLIUS HAVI HÍRLEVÉL</w:t>
      </w:r>
    </w:p>
    <w:p w:rsidR="009656FD" w:rsidRDefault="009656FD" w:rsidP="00003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74E" w:rsidRDefault="0000374E" w:rsidP="00003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68D" w:rsidRDefault="00A96DB9" w:rsidP="0000374E">
      <w:pPr>
        <w:pStyle w:val="Norm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251200" cy="1587500"/>
                <wp:effectExtent l="0" t="0" r="635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DB9" w:rsidRPr="00A96DB9" w:rsidRDefault="00A96DB9" w:rsidP="00DE06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6D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Az utóbbi időben ismét felbukkantak az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ú</w:t>
                            </w:r>
                            <w:r w:rsidRPr="00A96D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gyne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ve-</w:t>
                            </w:r>
                            <w:r w:rsidRPr="00A96D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zett</w:t>
                            </w:r>
                            <w:proofErr w:type="spellEnd"/>
                            <w:r w:rsidRPr="00A96D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6D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„</w:t>
                            </w:r>
                            <w:proofErr w:type="spellStart"/>
                            <w:r w:rsidRPr="00A96D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unokázós</w:t>
                            </w:r>
                            <w:proofErr w:type="spellEnd"/>
                            <w:r w:rsidRPr="00A96D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csalásos”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telefon</w:t>
                            </w:r>
                            <w:r w:rsidRPr="00A96D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hívások</w:t>
                            </w:r>
                            <w:r w:rsidRPr="00A96D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Közös jellemzőjük, hogy a bűnözők telefonon hívnak fel idős embereket, majd a csaló a kiszemelt áldozat hozzátartozójának, például az unokájának, gyermekének, valamilyen rokonának adja ki magát, vagy azt mondja, hogy az ő megbízásából telefonál.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04.8pt;margin-top:1pt;width:256pt;height:1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" stroked="f">
                <v:textbox>
                  <w:txbxContent>
                    <w:p w:rsidR="00A96DB9" w:rsidRPr="00A96DB9" w:rsidRDefault="00A96DB9" w:rsidP="00DE068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6D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Az utóbbi időben ismét felbukkantak az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ú</w:t>
                      </w:r>
                      <w:r w:rsidRPr="00A96D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gyne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ve-</w:t>
                      </w:r>
                      <w:r w:rsidRPr="00A96D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zett</w:t>
                      </w:r>
                      <w:proofErr w:type="spellEnd"/>
                      <w:r w:rsidRPr="00A96D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96D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„</w:t>
                      </w:r>
                      <w:proofErr w:type="spellStart"/>
                      <w:r w:rsidRPr="00A96D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unokázós</w:t>
                      </w:r>
                      <w:proofErr w:type="spellEnd"/>
                      <w:r w:rsidRPr="00A96D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96D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csalásos</w:t>
                      </w:r>
                      <w:proofErr w:type="spellEnd"/>
                      <w:r w:rsidRPr="00A96D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”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telefon</w:t>
                      </w:r>
                      <w:r w:rsidRPr="00A96D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hívások</w:t>
                      </w:r>
                      <w:r w:rsidRPr="00A96D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Közös</w:t>
                      </w:r>
                      <w:r w:rsidRPr="00A96D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96D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jellemzőjük, hogy a bűnözők telefonon hívnak fel idős embereket, majd a csaló a kiszemelt áldozat hozzátartozójának, például az unokájának, gyermekének, valamilyen rokonának adja ki magát, vagy azt mondja, hogy az ő megbízásából telefonál.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374E">
        <w:t xml:space="preserve"> </w:t>
      </w:r>
      <w:r>
        <w:rPr>
          <w:noProof/>
        </w:rPr>
        <w:drawing>
          <wp:inline distT="0" distB="0" distL="0" distR="0">
            <wp:extent cx="2336800" cy="1676400"/>
            <wp:effectExtent l="0" t="0" r="635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okázós csalá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374E">
        <w:t xml:space="preserve"> </w:t>
      </w:r>
    </w:p>
    <w:p w:rsidR="00DE068D" w:rsidRDefault="00DE068D" w:rsidP="0000374E">
      <w:pPr>
        <w:pStyle w:val="NormlWeb"/>
        <w:spacing w:before="0" w:beforeAutospacing="0" w:after="0" w:afterAutospacing="0"/>
      </w:pPr>
    </w:p>
    <w:p w:rsidR="0000374E" w:rsidRDefault="0000374E" w:rsidP="0000374E">
      <w:pPr>
        <w:pStyle w:val="NormlWeb"/>
        <w:spacing w:before="0" w:beforeAutospacing="0" w:after="0" w:afterAutospacing="0"/>
      </w:pPr>
      <w:r>
        <w:t xml:space="preserve">A kiszemelt áldozatoknak síró-rívó, </w:t>
      </w:r>
      <w:r w:rsidR="00A96DB9">
        <w:t>i</w:t>
      </w:r>
      <w:r>
        <w:t>jesztő hangot is kiadtak az elkövetők, h</w:t>
      </w:r>
      <w:r w:rsidR="00A96DB9">
        <w:t>o</w:t>
      </w:r>
      <w:r>
        <w:t>gy hihetőbb legyen, hogy egy baleset helyszínéről telefonálnak.  </w:t>
      </w:r>
    </w:p>
    <w:p w:rsidR="0000374E" w:rsidRDefault="00A96DB9" w:rsidP="0000374E">
      <w:pPr>
        <w:pStyle w:val="NormlWeb"/>
        <w:spacing w:before="0" w:beforeAutospacing="0" w:after="0" w:afterAutospacing="0"/>
      </w:pPr>
      <w:r>
        <w:t xml:space="preserve">Egy </w:t>
      </w:r>
      <w:r w:rsidR="0000374E">
        <w:t>sértett így nyilatkoz</w:t>
      </w:r>
      <w:r>
        <w:t>ott</w:t>
      </w:r>
      <w:r w:rsidR="0000374E">
        <w:t xml:space="preserve"> a csalás körülményeiről: </w:t>
      </w:r>
    </w:p>
    <w:p w:rsidR="0000374E" w:rsidRDefault="0000374E" w:rsidP="0000374E">
      <w:pPr>
        <w:pStyle w:val="NormlWeb"/>
        <w:spacing w:before="0" w:beforeAutospacing="0" w:after="0" w:afterAutospacing="0"/>
        <w:rPr>
          <w:rStyle w:val="HTML-idzet"/>
        </w:rPr>
      </w:pPr>
    </w:p>
    <w:p w:rsidR="0000374E" w:rsidRDefault="0000374E" w:rsidP="00A96DB9">
      <w:pPr>
        <w:pStyle w:val="NormlWeb"/>
        <w:spacing w:before="0" w:beforeAutospacing="0" w:after="0" w:afterAutospacing="0"/>
        <w:jc w:val="both"/>
        <w:rPr>
          <w:rStyle w:val="HTML-idzet"/>
        </w:rPr>
      </w:pPr>
      <w:r>
        <w:rPr>
          <w:rStyle w:val="HTML-idzet"/>
        </w:rPr>
        <w:t>„Amikor megszólalt benne ez a síró-rívó hölgy, szinte lesokkolt. És akkor átvette a telefont egy úgynevezett rendőr, aki helyszínel. Kérdezte a lányom adatait. Azt mondta, hogy a belvárosban van egy nagy karambol, amiben a lányom részt vett, ő volt a bűnös. Kiégett az autó, de valahogy megtalálták a telefonjában ezt a címemet</w:t>
      </w:r>
      <w:r w:rsidRPr="0000374E">
        <w:rPr>
          <w:rStyle w:val="HTML-idzet"/>
        </w:rPr>
        <w:t xml:space="preserve">. </w:t>
      </w:r>
      <w:r w:rsidRPr="0000374E">
        <w:rPr>
          <w:i/>
        </w:rPr>
        <w:t>A férfi ezután elmagyarázta, miért nem a lánya hívta fel a hírrel. Azt mondta, hogy</w:t>
      </w:r>
      <w:r w:rsidRPr="0000374E">
        <w:t xml:space="preserve"> </w:t>
      </w:r>
      <w:r w:rsidRPr="0000374E">
        <w:rPr>
          <w:rStyle w:val="HTML-idzet"/>
        </w:rPr>
        <w:t>nagyon súlyos sérülései vannak, fejsérülés, hangszálsérülés, úgyhogy ha beszélek vele, ne ijedjek meg, mert nem ismerek a hangjára</w:t>
      </w:r>
      <w:r>
        <w:rPr>
          <w:rStyle w:val="HTML-idzet"/>
        </w:rPr>
        <w:t xml:space="preserve">. </w:t>
      </w:r>
      <w:r w:rsidRPr="0000374E">
        <w:rPr>
          <w:i/>
        </w:rPr>
        <w:t>Ezután a magát rendőrnek kiadó férfi odaadta a magát lányának kiadó nőnek a telefont.</w:t>
      </w:r>
      <w:r>
        <w:rPr>
          <w:i/>
        </w:rPr>
        <w:t xml:space="preserve"> </w:t>
      </w:r>
      <w:r>
        <w:rPr>
          <w:rStyle w:val="HTML-idzet"/>
        </w:rPr>
        <w:t>Sírt, hogy anyu, anyu, nagy bajban vagyok, nagyon-nagyon csúnya hangot adott. Nagyon kellene nekem 6 millió forint, ugye tudsz adni, nagyon rossz hatással volt rám. Mondom, jó, majd megoldjuk valahogy, gyere ide. Ezzel vége lett”</w:t>
      </w:r>
    </w:p>
    <w:p w:rsidR="00A96DB9" w:rsidRDefault="00A96DB9" w:rsidP="00A96DB9">
      <w:pPr>
        <w:pStyle w:val="NormlWeb"/>
        <w:spacing w:before="0" w:beforeAutospacing="0" w:after="0" w:afterAutospacing="0"/>
        <w:jc w:val="both"/>
        <w:rPr>
          <w:rStyle w:val="HTML-idzet"/>
          <w:i w:val="0"/>
        </w:rPr>
      </w:pPr>
    </w:p>
    <w:p w:rsidR="00A96DB9" w:rsidRDefault="00A96DB9" w:rsidP="00A96DB9">
      <w:pPr>
        <w:pStyle w:val="NormlWeb"/>
        <w:spacing w:before="0" w:beforeAutospacing="0" w:after="0" w:afterAutospacing="0"/>
        <w:jc w:val="both"/>
      </w:pPr>
      <w:r>
        <w:rPr>
          <w:rStyle w:val="p-mega"/>
        </w:rPr>
        <w:t xml:space="preserve">Aztán elmondják, hogy a hívás után érkezni fog egy közvetítő, </w:t>
      </w:r>
      <w:r>
        <w:t xml:space="preserve">és a fenti indokokkal ráveszik a gyanútlan idős áldozatot, hogy pénzt, ékszert, egyéb értéktárgyat adjon át neki. </w:t>
      </w:r>
      <w:r>
        <w:rPr>
          <w:rStyle w:val="p-kiemelt"/>
        </w:rPr>
        <w:t>A közvetítő elhiteti magáról, hogy jó barátja, ismerőse a bajba jutott hozzátartozónak,</w:t>
      </w:r>
      <w:r>
        <w:t xml:space="preserve"> és miután megszerezte az értéket, már távozik is.</w:t>
      </w:r>
    </w:p>
    <w:p w:rsidR="00C27CE8" w:rsidRDefault="00C27CE8" w:rsidP="00A96DB9">
      <w:pPr>
        <w:pStyle w:val="NormlWeb"/>
        <w:spacing w:before="0" w:beforeAutospacing="0" w:after="0" w:afterAutospacing="0"/>
        <w:jc w:val="both"/>
      </w:pPr>
    </w:p>
    <w:p w:rsidR="00C27CE8" w:rsidRDefault="00C27CE8" w:rsidP="00A96DB9">
      <w:pPr>
        <w:pStyle w:val="NormlWeb"/>
        <w:spacing w:before="0" w:beforeAutospacing="0" w:after="0" w:afterAutospacing="0"/>
        <w:jc w:val="both"/>
      </w:pPr>
      <w:r>
        <w:lastRenderedPageBreak/>
        <w:t xml:space="preserve">A csalók általában telefonkönyv alapján, találomra hívják fel a potenciális célpontokat, de az is előfordul, hogy előzetesen a kiszemelt áldozat lakókörnyezetében puhatolóznak, vagy a közösségi oldalakon, beszélgetésekben megadott információkat felhasználva teszik hihetőbbé a történetüket.  </w:t>
      </w:r>
    </w:p>
    <w:p w:rsidR="00A96DB9" w:rsidRDefault="00A96DB9" w:rsidP="00A96DB9">
      <w:pPr>
        <w:pStyle w:val="NormlWeb"/>
        <w:spacing w:before="0" w:beforeAutospacing="0" w:after="0" w:afterAutospacing="0"/>
      </w:pPr>
    </w:p>
    <w:p w:rsidR="00A96DB9" w:rsidRDefault="00A96DB9" w:rsidP="00A96DB9">
      <w:pPr>
        <w:pStyle w:val="NormlWeb"/>
        <w:spacing w:before="0" w:beforeAutospacing="0" w:after="0" w:afterAutospacing="0"/>
        <w:rPr>
          <w:b/>
        </w:rPr>
      </w:pPr>
      <w:r w:rsidRPr="00A96DB9">
        <w:rPr>
          <w:b/>
        </w:rPr>
        <w:t xml:space="preserve">Az ilyen csalások megelőzése érdekében, kérjük, fogadja meg az alábbi tanácsainkat: </w:t>
      </w:r>
    </w:p>
    <w:p w:rsidR="00DE068D" w:rsidRPr="00A96DB9" w:rsidRDefault="00DE068D" w:rsidP="00A96DB9">
      <w:pPr>
        <w:pStyle w:val="NormlWeb"/>
        <w:spacing w:before="0" w:beforeAutospacing="0" w:after="0" w:afterAutospacing="0"/>
        <w:rPr>
          <w:b/>
        </w:rPr>
      </w:pPr>
    </w:p>
    <w:p w:rsidR="00A96DB9" w:rsidRDefault="00A96DB9" w:rsidP="00A96DB9">
      <w:pPr>
        <w:pStyle w:val="NormlWeb"/>
        <w:numPr>
          <w:ilvl w:val="0"/>
          <w:numId w:val="9"/>
        </w:numPr>
        <w:spacing w:before="0" w:beforeAutospacing="0" w:after="0" w:afterAutospacing="0"/>
        <w:rPr>
          <w:rStyle w:val="HTML-idzet"/>
          <w:i w:val="0"/>
        </w:rPr>
      </w:pPr>
      <w:r w:rsidRPr="00A96DB9">
        <w:rPr>
          <w:rStyle w:val="HTML-idzet"/>
          <w:i w:val="0"/>
        </w:rPr>
        <w:t xml:space="preserve">Mindig járjon utána, hogy a rokona valóban bajban van-e! Tegye le a telefont és hívja fel hozzátartozóját! </w:t>
      </w:r>
    </w:p>
    <w:p w:rsidR="00A96DB9" w:rsidRDefault="00A96DB9" w:rsidP="00BB29E0">
      <w:pPr>
        <w:pStyle w:val="NormlWeb"/>
        <w:numPr>
          <w:ilvl w:val="0"/>
          <w:numId w:val="9"/>
        </w:numPr>
        <w:spacing w:before="0" w:beforeAutospacing="0" w:after="0" w:afterAutospacing="0"/>
      </w:pPr>
      <w:r w:rsidRPr="00A96DB9">
        <w:rPr>
          <w:rStyle w:val="HTML-idzet"/>
          <w:i w:val="0"/>
        </w:rPr>
        <w:t xml:space="preserve">Tegyen fel olyan kérdéseket, amelyekre egy idegen nagy valószínűséggel nem tud válaszolni </w:t>
      </w:r>
      <w:r>
        <w:t xml:space="preserve">(pl.: mikor találkoztak utoljára, rokoni körre vonatkozó kérdések)! </w:t>
      </w:r>
    </w:p>
    <w:p w:rsidR="00A96DB9" w:rsidRDefault="00A96DB9" w:rsidP="00757155">
      <w:pPr>
        <w:pStyle w:val="NormlWeb"/>
        <w:numPr>
          <w:ilvl w:val="0"/>
          <w:numId w:val="9"/>
        </w:numPr>
        <w:spacing w:before="0" w:beforeAutospacing="0" w:after="0" w:afterAutospacing="0"/>
      </w:pPr>
      <w:r>
        <w:t xml:space="preserve">Ne hagyja magát sürgetni, próbáljon higgadt maradni! </w:t>
      </w:r>
    </w:p>
    <w:p w:rsidR="00A96DB9" w:rsidRDefault="00A96DB9" w:rsidP="00757155">
      <w:pPr>
        <w:pStyle w:val="NormlWeb"/>
        <w:numPr>
          <w:ilvl w:val="0"/>
          <w:numId w:val="9"/>
        </w:numPr>
        <w:spacing w:before="0" w:beforeAutospacing="0" w:after="0" w:afterAutospacing="0"/>
      </w:pPr>
      <w:r>
        <w:t xml:space="preserve">Életmentő műtét külföldön sem marad el azért, mert valaki nem tud azonnal fizetni " </w:t>
      </w:r>
    </w:p>
    <w:p w:rsidR="00A96DB9" w:rsidRDefault="00A96DB9" w:rsidP="00757155">
      <w:pPr>
        <w:pStyle w:val="NormlWeb"/>
        <w:numPr>
          <w:ilvl w:val="0"/>
          <w:numId w:val="9"/>
        </w:numPr>
        <w:spacing w:before="0" w:beforeAutospacing="0" w:after="0" w:afterAutospacing="0"/>
      </w:pPr>
      <w:r>
        <w:t xml:space="preserve">Hivatalos személy nem kér pénzt! Sem rendőr, sem tűzoltó, se mentős! </w:t>
      </w:r>
    </w:p>
    <w:p w:rsidR="00C27CE8" w:rsidRDefault="00C27CE8" w:rsidP="00C27CE8">
      <w:pPr>
        <w:pStyle w:val="NormlWeb"/>
        <w:spacing w:before="0" w:beforeAutospacing="0" w:after="0" w:afterAutospacing="0"/>
        <w:ind w:left="720"/>
      </w:pPr>
    </w:p>
    <w:p w:rsidR="0000374E" w:rsidRDefault="00C27CE8" w:rsidP="0000374E">
      <w:pPr>
        <w:pStyle w:val="Norml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760720" cy="5499100"/>
            <wp:effectExtent l="0" t="0" r="0" b="635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nokázós csalásr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6FD" w:rsidRDefault="009656FD" w:rsidP="000037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F02">
        <w:rPr>
          <w:rFonts w:ascii="Times New Roman" w:hAnsi="Times New Roman" w:cs="Times New Roman"/>
          <w:b/>
          <w:sz w:val="24"/>
          <w:szCs w:val="24"/>
        </w:rPr>
        <w:lastRenderedPageBreak/>
        <w:t>Turisztika</w:t>
      </w:r>
    </w:p>
    <w:p w:rsidR="00C27CE8" w:rsidRPr="00336F02" w:rsidRDefault="00C27CE8" w:rsidP="000037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6FD" w:rsidRDefault="009656FD" w:rsidP="0000374E">
      <w:pPr>
        <w:pStyle w:val="NormlWeb"/>
        <w:spacing w:before="0" w:beforeAutospacing="0" w:after="0" w:afterAutospacing="0"/>
        <w:jc w:val="both"/>
      </w:pPr>
      <w:r>
        <w:t>Szabolcs-Szatmár-Bereg megyében a nyári idegenforgalmi idény legfontosabb rendőri feladata a turistaforgalom szempontjából kiemelkedő jelentőségű térségek, helységek közbiztonságának, közrendjének megszilárdítása, a bűncselekmények és szabálysértések megelőzése, valamint az idegenforgalom zavartalanságának és az üdülővendégek nyugalmának biztosítása.</w:t>
      </w:r>
    </w:p>
    <w:p w:rsidR="00C27CE8" w:rsidRDefault="00C27CE8" w:rsidP="0000374E">
      <w:pPr>
        <w:pStyle w:val="NormlWeb"/>
        <w:spacing w:before="0" w:beforeAutospacing="0" w:after="0" w:afterAutospacing="0"/>
        <w:jc w:val="both"/>
      </w:pPr>
    </w:p>
    <w:p w:rsidR="00C27CE8" w:rsidRDefault="009656FD" w:rsidP="0000374E">
      <w:pPr>
        <w:pStyle w:val="NormlWeb"/>
        <w:spacing w:before="0" w:beforeAutospacing="0" w:after="0" w:afterAutospacing="0"/>
        <w:jc w:val="both"/>
      </w:pPr>
      <w:r>
        <w:t> A 202</w:t>
      </w:r>
      <w:r w:rsidR="00015B6C">
        <w:t>1</w:t>
      </w:r>
      <w:r>
        <w:t>-</w:t>
      </w:r>
      <w:r w:rsidR="00015B6C">
        <w:t>e</w:t>
      </w:r>
      <w:r>
        <w:t xml:space="preserve">s év nyári turisztikai idényre vonatkozó koncepciója alapján a rendőrség többek között a belföldi- és idegenforgalmi szempontból frekventált területeken idegen nyelvet is beszélő járőrök, illetve a rendőrségen a közösségi szolgálatát töltő diákok </w:t>
      </w:r>
      <w:bookmarkStart w:id="0" w:name="_GoBack"/>
      <w:bookmarkEnd w:id="0"/>
      <w:r>
        <w:t xml:space="preserve">részvételével állandó és látható rendőri jelenlétet biztosít. Ilyen területek a megyében elsősorban: </w:t>
      </w:r>
    </w:p>
    <w:p w:rsidR="00FA3830" w:rsidRDefault="00FA3830" w:rsidP="0000374E">
      <w:pPr>
        <w:pStyle w:val="NormlWeb"/>
        <w:spacing w:before="0" w:beforeAutospacing="0" w:after="0" w:afterAutospacing="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paragraph">
                  <wp:posOffset>195580</wp:posOffset>
                </wp:positionV>
                <wp:extent cx="2463800" cy="3727450"/>
                <wp:effectExtent l="0" t="0" r="0" b="6350"/>
                <wp:wrapSquare wrapText="bothSides"/>
                <wp:docPr id="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372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r w:rsidRPr="00FA3830">
                              <w:t xml:space="preserve">Nyíregyháza-Sóstó, 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r>
                              <w:t xml:space="preserve">Leveleki Vizisíközpont, 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r>
                              <w:t xml:space="preserve">Tisza strand Rakamaz területén, 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proofErr w:type="spellStart"/>
                            <w:r>
                              <w:t>Harangodi</w:t>
                            </w:r>
                            <w:proofErr w:type="spellEnd"/>
                            <w:r>
                              <w:t xml:space="preserve"> Szabadidő Centrum, 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r>
                              <w:t xml:space="preserve">Kisvárda Várszínház, 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proofErr w:type="spellStart"/>
                            <w:r>
                              <w:t>Aquacinema</w:t>
                            </w:r>
                            <w:proofErr w:type="spellEnd"/>
                            <w:r>
                              <w:t xml:space="preserve"> termálfürdő, 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r>
                              <w:t xml:space="preserve">Dombrád Tiszaparti kemping, 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r>
                              <w:t xml:space="preserve">Gergelyiugornyai- és Jánd </w:t>
                            </w:r>
                            <w:proofErr w:type="spellStart"/>
                            <w:r>
                              <w:t>Tiszapart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r>
                              <w:t xml:space="preserve">Nyírbátor strandfürdő, 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r>
                              <w:t xml:space="preserve">Máriapócs Kegyhely, 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proofErr w:type="spellStart"/>
                            <w:r>
                              <w:t>Rabócsi</w:t>
                            </w:r>
                            <w:proofErr w:type="spellEnd"/>
                            <w:r>
                              <w:t xml:space="preserve"> Ring, 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r>
                              <w:t xml:space="preserve">Tiszabecs szabadtéri strand, 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r>
                              <w:t xml:space="preserve">Túristvándi Vizimalom és környéke, 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r>
                              <w:t xml:space="preserve">Tivadar Tiszapart, 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r>
                              <w:t xml:space="preserve">Csenger Szamos part, 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r>
                              <w:t xml:space="preserve">Mátészalka Uszoda 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r>
                              <w:t xml:space="preserve">Vaja Vármúzeum, 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r>
                              <w:t xml:space="preserve">Nagyecsed és Tuzsér Lónyay kastély, 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r>
                              <w:t xml:space="preserve">Tisza part, </w:t>
                            </w:r>
                          </w:p>
                          <w:p w:rsidR="00FA3830" w:rsidRDefault="00FA3830" w:rsidP="00FA3830">
                            <w:pPr>
                              <w:pStyle w:val="NormlWeb"/>
                              <w:spacing w:before="0" w:beforeAutospacing="0" w:after="0" w:afterAutospacing="0"/>
                              <w:jc w:val="both"/>
                            </w:pPr>
                            <w:r>
                              <w:t>Tiszavasvári üdülőtelep.</w:t>
                            </w:r>
                          </w:p>
                          <w:p w:rsidR="00FA3830" w:rsidRPr="00FA3830" w:rsidRDefault="00FA3830" w:rsidP="00FA383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7" type="#_x0000_t202" style="position:absolute;left:0;text-align:left;margin-left:-6.85pt;margin-top:15.4pt;width:194pt;height:29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" stroked="f">
                <v:textbox>
                  <w:txbxContent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r w:rsidRPr="00FA3830">
                        <w:t>Nyíregyháza-Sóstó,</w:t>
                      </w:r>
                      <w:r w:rsidRPr="00FA3830">
                        <w:t xml:space="preserve"> 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r>
                        <w:t xml:space="preserve">Leveleki Vizisíközpont, 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r>
                        <w:t xml:space="preserve">Tisza strand Rakamaz területén, 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proofErr w:type="spellStart"/>
                      <w:r>
                        <w:t>Harangodi</w:t>
                      </w:r>
                      <w:proofErr w:type="spellEnd"/>
                      <w:r>
                        <w:t xml:space="preserve"> Szabadidő Centrum, 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r>
                        <w:t xml:space="preserve">Kisvárda Várszínház, 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proofErr w:type="spellStart"/>
                      <w:r>
                        <w:t>Aquacinema</w:t>
                      </w:r>
                      <w:proofErr w:type="spellEnd"/>
                      <w:r>
                        <w:t xml:space="preserve"> termálfürdő, 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r>
                        <w:t xml:space="preserve">Dombrád Tiszaparti kemping, 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proofErr w:type="spellStart"/>
                      <w:r>
                        <w:t>Gergelyiugornyai</w:t>
                      </w:r>
                      <w:proofErr w:type="spellEnd"/>
                      <w:r>
                        <w:t xml:space="preserve">- és Jánd Tiszapart, 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r>
                        <w:t xml:space="preserve">Nyírbátor strandfürdő, 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r>
                        <w:t xml:space="preserve">Máriapócs Kegyhely, 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proofErr w:type="spellStart"/>
                      <w:r>
                        <w:t>Rabócsi</w:t>
                      </w:r>
                      <w:proofErr w:type="spellEnd"/>
                      <w:r>
                        <w:t xml:space="preserve"> Ring, 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r>
                        <w:t xml:space="preserve">Tiszabecs szabadtéri strand, 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r>
                        <w:t xml:space="preserve">Túristvándi Vizimalom és környéke, 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r>
                        <w:t>Ti</w:t>
                      </w:r>
                      <w:r>
                        <w:t xml:space="preserve">vadar Tiszapart, 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r>
                        <w:t xml:space="preserve">Csenger Szamos part, 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r>
                        <w:t xml:space="preserve">Mátészalka </w:t>
                      </w:r>
                      <w:proofErr w:type="gramStart"/>
                      <w:r>
                        <w:t>Uszoda</w:t>
                      </w:r>
                      <w:proofErr w:type="gramEnd"/>
                      <w:r>
                        <w:t xml:space="preserve"> 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r>
                        <w:t xml:space="preserve">Vaja Vármúzeum, 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r>
                        <w:t xml:space="preserve">Nagyecsed és Tuzsér Lónyay kastély, 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r>
                        <w:t xml:space="preserve">Tisza part, </w:t>
                      </w:r>
                    </w:p>
                    <w:p w:rsidR="00FA3830" w:rsidRDefault="00FA3830" w:rsidP="00FA3830">
                      <w:pPr>
                        <w:pStyle w:val="NormlWeb"/>
                        <w:spacing w:before="0" w:beforeAutospacing="0" w:after="0" w:afterAutospacing="0"/>
                        <w:jc w:val="both"/>
                      </w:pPr>
                      <w:r>
                        <w:t>Tiszavasvári üdülőtelep.</w:t>
                      </w:r>
                    </w:p>
                    <w:p w:rsidR="00FA3830" w:rsidRPr="00FA3830" w:rsidRDefault="00FA3830" w:rsidP="00FA383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3830" w:rsidRDefault="00FA3830" w:rsidP="00FA3830">
      <w:pPr>
        <w:pStyle w:val="NormlWeb"/>
        <w:spacing w:before="0" w:beforeAutospacing="0" w:after="0" w:afterAutospacing="0"/>
        <w:ind w:left="720"/>
        <w:jc w:val="center"/>
      </w:pPr>
      <w:r>
        <w:rPr>
          <w:noProof/>
        </w:rPr>
        <w:drawing>
          <wp:inline distT="0" distB="0" distL="0" distR="0">
            <wp:extent cx="3219450" cy="3632200"/>
            <wp:effectExtent l="0" t="0" r="0" b="635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ourist police 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830" w:rsidRDefault="00FA3830" w:rsidP="0000374E">
      <w:pPr>
        <w:pStyle w:val="NormlWeb"/>
        <w:spacing w:before="0" w:beforeAutospacing="0" w:after="0" w:afterAutospacing="0"/>
        <w:jc w:val="both"/>
      </w:pPr>
    </w:p>
    <w:p w:rsidR="009656FD" w:rsidRDefault="009656FD" w:rsidP="0000374E">
      <w:pPr>
        <w:pStyle w:val="NormlWeb"/>
        <w:spacing w:before="0" w:beforeAutospacing="0" w:after="0" w:afterAutospacing="0"/>
        <w:jc w:val="both"/>
      </w:pPr>
      <w:r>
        <w:t>A nyári időszakban fokozott és összehangolt bűnügyi, ifjúságvédelmi, közrendvédelmi, közlekedésbiztonsági, ellenőrzéseket hajt végre a rendőrség, továbbá bűn- és baleset-megelőzési tájékoztatókat, szóróanyagokat juttatja el strandokra, bevásárlóközpontokba, parkolóba. A bűnmegelőzés érdekében a rendőrkapitányságok kapcsolatot tartanak a területileg illetékes szállóhelyekkel.</w:t>
      </w:r>
    </w:p>
    <w:p w:rsidR="00FA3830" w:rsidRDefault="00FA3830" w:rsidP="0000374E">
      <w:pPr>
        <w:pStyle w:val="NormlWeb"/>
        <w:spacing w:before="0" w:beforeAutospacing="0" w:after="0" w:afterAutospacing="0"/>
        <w:jc w:val="both"/>
      </w:pPr>
    </w:p>
    <w:p w:rsidR="009656FD" w:rsidRDefault="009656FD" w:rsidP="0000374E">
      <w:pPr>
        <w:pStyle w:val="NormlWeb"/>
        <w:spacing w:before="0" w:beforeAutospacing="0" w:after="0" w:afterAutospacing="0"/>
        <w:jc w:val="both"/>
      </w:pPr>
      <w:r>
        <w:t>A turisztikai szempontból kiemelkedő forgalommal rendelkező, fokozottan veszélyes útszakaszokon, a frekventált hétvégi időszakokban folyamatos rendőri jelenlétet biztosít, figyelemmel kíséri a forgalom alakulását, szükség esetén forgalomirányítási feladatokat hajt végre.</w:t>
      </w:r>
    </w:p>
    <w:p w:rsidR="009656FD" w:rsidRPr="00054DB5" w:rsidRDefault="009656FD" w:rsidP="0000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DB5">
        <w:rPr>
          <w:rFonts w:ascii="Times New Roman" w:hAnsi="Times New Roman" w:cs="Times New Roman"/>
          <w:sz w:val="24"/>
          <w:szCs w:val="24"/>
        </w:rPr>
        <w:lastRenderedPageBreak/>
        <w:t xml:space="preserve">A Nyíregyházi és Vásárosnaményi Rendőrkapitányságok illetékességi területén a bűnmegelőzési szakemberek munkáját segítik a </w:t>
      </w:r>
      <w:proofErr w:type="spellStart"/>
      <w:r w:rsidRPr="00054DB5">
        <w:rPr>
          <w:rFonts w:ascii="Times New Roman" w:hAnsi="Times New Roman" w:cs="Times New Roman"/>
          <w:sz w:val="24"/>
          <w:szCs w:val="24"/>
        </w:rPr>
        <w:t>Tourist</w:t>
      </w:r>
      <w:proofErr w:type="spellEnd"/>
      <w:r w:rsidRPr="0005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DB5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054DB5">
        <w:rPr>
          <w:rFonts w:ascii="Times New Roman" w:hAnsi="Times New Roman" w:cs="Times New Roman"/>
          <w:sz w:val="24"/>
          <w:szCs w:val="24"/>
        </w:rPr>
        <w:t xml:space="preserve"> programban részvevő diákok is. </w:t>
      </w:r>
    </w:p>
    <w:p w:rsidR="00FC1D83" w:rsidRDefault="00FC1D83" w:rsidP="0000374E">
      <w:pPr>
        <w:pStyle w:val="NormlWeb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</w:p>
    <w:p w:rsidR="00FC1D83" w:rsidRDefault="001F4908" w:rsidP="0000374E">
      <w:pPr>
        <w:pStyle w:val="NormlWeb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inline distT="0" distB="0" distL="0" distR="0">
            <wp:extent cx="5760720" cy="3378200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.namén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D83" w:rsidRDefault="00FC1D83" w:rsidP="0000374E">
      <w:pPr>
        <w:pStyle w:val="NormlWeb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</w:p>
    <w:p w:rsidR="00FC1D83" w:rsidRDefault="00FC1D83" w:rsidP="001F4908">
      <w:pPr>
        <w:pStyle w:val="NormlWeb"/>
        <w:spacing w:before="0" w:beforeAutospacing="0" w:after="0" w:afterAutospacing="0"/>
        <w:rPr>
          <w:b/>
          <w:color w:val="FF0000"/>
          <w:sz w:val="32"/>
          <w:szCs w:val="32"/>
        </w:rPr>
      </w:pPr>
    </w:p>
    <w:p w:rsidR="001F4908" w:rsidRDefault="001F4908" w:rsidP="001F49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  <w:r w:rsidRPr="001F490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262255</wp:posOffset>
                </wp:positionV>
                <wp:extent cx="2590800" cy="2070100"/>
                <wp:effectExtent l="0" t="0" r="19050" b="25400"/>
                <wp:wrapSquare wrapText="bothSides"/>
                <wp:docPr id="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908" w:rsidRDefault="001F4908" w:rsidP="001F490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hu-HU"/>
                              </w:rPr>
                            </w:pPr>
                          </w:p>
                          <w:p w:rsidR="001F4908" w:rsidRDefault="001F4908" w:rsidP="001F4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8D243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hu-HU"/>
                              </w:rPr>
                              <w:t>Ha bűncselekmény áldozatává válik,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hu-HU"/>
                              </w:rPr>
                              <w:t xml:space="preserve"> a</w:t>
                            </w:r>
                            <w:r w:rsidRPr="008D243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hu-HU"/>
                              </w:rPr>
                              <w:t xml:space="preserve">zonnal értesítse a rendőrséget 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hu-HU"/>
                              </w:rPr>
                              <w:t>112-es segélyhívó számon!</w:t>
                            </w:r>
                          </w:p>
                          <w:p w:rsidR="001F4908" w:rsidRDefault="001F4908" w:rsidP="001F4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8" type="#_x0000_t202" style="position:absolute;left:0;text-align:left;margin-left:-2.35pt;margin-top:20.65pt;width:204pt;height:1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" strokecolor="white [3212]">
                <v:textbox>
                  <w:txbxContent>
                    <w:p w:rsidR="001F4908" w:rsidRDefault="001F4908" w:rsidP="001F490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eastAsia="hu-HU"/>
                        </w:rPr>
                      </w:pPr>
                    </w:p>
                    <w:p w:rsidR="001F4908" w:rsidRDefault="001F4908" w:rsidP="001F490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eastAsia="hu-HU"/>
                        </w:rPr>
                      </w:pPr>
                      <w:r w:rsidRPr="008D243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eastAsia="hu-HU"/>
                        </w:rPr>
                        <w:t>Ha bűncselekmény áldozatává válik,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eastAsia="hu-H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eastAsia="hu-HU"/>
                        </w:rPr>
                        <w:t>a</w:t>
                      </w:r>
                      <w:r w:rsidRPr="008D243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eastAsia="hu-HU"/>
                        </w:rPr>
                        <w:t xml:space="preserve">zonnal értesítse a rendőrséget a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eastAsia="hu-HU"/>
                        </w:rPr>
                        <w:t>112-es segélyhívó számon!</w:t>
                      </w:r>
                    </w:p>
                    <w:p w:rsidR="001F4908" w:rsidRDefault="001F4908" w:rsidP="001F490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 xml:space="preserve">        </w:t>
      </w:r>
      <w:r w:rsidR="00F17848" w:rsidRPr="008D24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hu-HU"/>
        </w:rPr>
        <w:drawing>
          <wp:inline distT="0" distB="0" distL="0" distR="0">
            <wp:extent cx="3041650" cy="2336800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12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572" cy="233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848" w:rsidRDefault="00F17848" w:rsidP="001F490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:rsidR="0063710C" w:rsidRDefault="0063710C" w:rsidP="001F490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:rsidR="00953685" w:rsidRDefault="00064EF5" w:rsidP="0000374E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53685">
        <w:rPr>
          <w:rFonts w:ascii="Times New Roman" w:hAnsi="Times New Roman" w:cs="Times New Roman"/>
          <w:i/>
          <w:sz w:val="16"/>
          <w:szCs w:val="16"/>
        </w:rPr>
        <w:t xml:space="preserve">Hozzájárulásunkat adjuk ahhoz, hogy Kedves Olvasóink a Hírlevél tartalmát részben vagy egészben szabadon felhasználják, </w:t>
      </w:r>
      <w:r w:rsidR="00953685" w:rsidRPr="00953685">
        <w:rPr>
          <w:rFonts w:ascii="Times New Roman" w:hAnsi="Times New Roman" w:cs="Times New Roman"/>
          <w:i/>
          <w:sz w:val="16"/>
          <w:szCs w:val="16"/>
        </w:rPr>
        <w:t xml:space="preserve">a célcsoportok felé eljuttassák. </w:t>
      </w:r>
    </w:p>
    <w:p w:rsidR="008D2435" w:rsidRDefault="00953685" w:rsidP="0000374E">
      <w:pPr>
        <w:spacing w:after="0"/>
        <w:jc w:val="center"/>
      </w:pPr>
      <w:r w:rsidRPr="00953685">
        <w:rPr>
          <w:rFonts w:ascii="Times New Roman" w:hAnsi="Times New Roman" w:cs="Times New Roman"/>
          <w:i/>
          <w:sz w:val="16"/>
          <w:szCs w:val="16"/>
        </w:rPr>
        <w:t>Kérjük azonban, hogy a terjesztés során hivatkozzanak arra, hogy a Hírlevelet a Szabolcs-Szatmár-Bereg Megyei Rendőr-főkapitányság Bűnmegelőzési Osztálya készítette.</w:t>
      </w:r>
    </w:p>
    <w:sectPr w:rsidR="008D243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94" w:rsidRDefault="00273B94" w:rsidP="00893294">
      <w:pPr>
        <w:spacing w:after="0" w:line="240" w:lineRule="auto"/>
      </w:pPr>
      <w:r>
        <w:separator/>
      </w:r>
    </w:p>
  </w:endnote>
  <w:endnote w:type="continuationSeparator" w:id="0">
    <w:p w:rsidR="00273B94" w:rsidRDefault="00273B94" w:rsidP="0089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0" w:type="dxa"/>
      <w:tblInd w:w="-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0"/>
      <w:gridCol w:w="7560"/>
      <w:gridCol w:w="1440"/>
    </w:tblGrid>
    <w:tr w:rsidR="00862D41" w:rsidRPr="008E33BD" w:rsidTr="00B427F6">
      <w:trPr>
        <w:cantSplit/>
      </w:trPr>
      <w:tc>
        <w:tcPr>
          <w:tcW w:w="1180" w:type="dxa"/>
        </w:tcPr>
        <w:p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60" w:type="dxa"/>
        </w:tcPr>
        <w:p w:rsidR="00862D41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SZABOLCS-SZATMÁR-BEREG MEGYEI RENDŐR-FŐKAPITÁNYSÁG</w:t>
          </w:r>
        </w:p>
        <w:p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BŰNÜGYI IGAZGATÓSÁG</w:t>
          </w:r>
        </w:p>
        <w:p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BŰNMEGELŐZÉSI OSZTÁLY</w:t>
          </w:r>
        </w:p>
        <w:p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sz w:val="16"/>
              <w:szCs w:val="16"/>
            </w:rPr>
            <w:t xml:space="preserve">Cím: 4400 Nyíregyháza, </w:t>
          </w:r>
          <w:proofErr w:type="spellStart"/>
          <w:r w:rsidRPr="008E33BD">
            <w:rPr>
              <w:rFonts w:ascii="Times New Roman" w:hAnsi="Times New Roman" w:cs="Times New Roman"/>
              <w:sz w:val="16"/>
              <w:szCs w:val="16"/>
            </w:rPr>
            <w:t>Bujtos</w:t>
          </w:r>
          <w:proofErr w:type="spellEnd"/>
          <w:r w:rsidRPr="008E33BD">
            <w:rPr>
              <w:rFonts w:ascii="Times New Roman" w:hAnsi="Times New Roman" w:cs="Times New Roman"/>
              <w:sz w:val="16"/>
              <w:szCs w:val="16"/>
            </w:rPr>
            <w:t xml:space="preserve"> utca 2. Postacím: 4401 Nyíregyháza, Pf.:66</w:t>
          </w:r>
        </w:p>
        <w:p w:rsidR="00862D41" w:rsidRPr="008E33BD" w:rsidRDefault="00862D41" w:rsidP="00862D41">
          <w:pPr>
            <w:pStyle w:val="Cmsor7"/>
            <w:spacing w:before="0" w:after="0"/>
            <w:jc w:val="center"/>
            <w:rPr>
              <w:sz w:val="16"/>
              <w:szCs w:val="16"/>
              <w:lang w:val="de-DE"/>
            </w:rPr>
          </w:pPr>
          <w:r w:rsidRPr="008E33BD">
            <w:rPr>
              <w:sz w:val="16"/>
              <w:szCs w:val="16"/>
              <w:lang w:val="de-DE"/>
            </w:rPr>
            <w:t xml:space="preserve">Telefon: (06-42/524-612/33-51), </w:t>
          </w:r>
        </w:p>
        <w:p w:rsidR="00862D41" w:rsidRPr="008E33BD" w:rsidRDefault="00862D41" w:rsidP="00862D4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E33BD">
            <w:rPr>
              <w:rFonts w:ascii="Times New Roman" w:hAnsi="Times New Roman" w:cs="Times New Roman"/>
              <w:sz w:val="16"/>
              <w:szCs w:val="16"/>
            </w:rPr>
            <w:t>E-mail: Kovacsat@szabolcs.police.hu</w:t>
          </w:r>
        </w:p>
      </w:tc>
      <w:tc>
        <w:tcPr>
          <w:tcW w:w="1440" w:type="dxa"/>
        </w:tcPr>
        <w:p w:rsidR="00862D41" w:rsidRPr="008E33BD" w:rsidRDefault="00862D41" w:rsidP="00862D4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862D41" w:rsidRPr="008E33BD" w:rsidRDefault="00862D41" w:rsidP="00862D4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:rsidR="00862D41" w:rsidRDefault="00862D41" w:rsidP="00862D41">
    <w:pPr>
      <w:pStyle w:val="llb"/>
      <w:jc w:val="center"/>
      <w:rPr>
        <w:rFonts w:ascii="Times New Roman" w:hAnsi="Times New Roman" w:cs="Times New Roman"/>
        <w:i/>
        <w:iCs/>
        <w:color w:val="000000"/>
        <w:sz w:val="12"/>
        <w:szCs w:val="12"/>
      </w:rPr>
    </w:pPr>
  </w:p>
  <w:p w:rsidR="00893294" w:rsidRDefault="00893294" w:rsidP="00893294">
    <w:pPr>
      <w:pStyle w:val="llb"/>
      <w:jc w:val="center"/>
      <w:rPr>
        <w:rFonts w:ascii="Times New Roman" w:hAnsi="Times New Roman" w:cs="Times New Roman"/>
        <w:i/>
        <w:iCs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94" w:rsidRDefault="00273B94" w:rsidP="00893294">
      <w:pPr>
        <w:spacing w:after="0" w:line="240" w:lineRule="auto"/>
      </w:pPr>
      <w:r>
        <w:separator/>
      </w:r>
    </w:p>
  </w:footnote>
  <w:footnote w:type="continuationSeparator" w:id="0">
    <w:p w:rsidR="00273B94" w:rsidRDefault="00273B94" w:rsidP="0089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F97"/>
    <w:multiLevelType w:val="hybridMultilevel"/>
    <w:tmpl w:val="03C8493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E0A83"/>
    <w:multiLevelType w:val="hybridMultilevel"/>
    <w:tmpl w:val="375878A6"/>
    <w:lvl w:ilvl="0" w:tplc="704EC53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5082D"/>
    <w:multiLevelType w:val="multilevel"/>
    <w:tmpl w:val="C3B8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B65E7"/>
    <w:multiLevelType w:val="multilevel"/>
    <w:tmpl w:val="4562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83D33"/>
    <w:multiLevelType w:val="multilevel"/>
    <w:tmpl w:val="2CFC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A1BF1"/>
    <w:multiLevelType w:val="multilevel"/>
    <w:tmpl w:val="6658AE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21F7F"/>
    <w:multiLevelType w:val="hybridMultilevel"/>
    <w:tmpl w:val="F4B0CB1A"/>
    <w:lvl w:ilvl="0" w:tplc="040E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47B4B07"/>
    <w:multiLevelType w:val="multilevel"/>
    <w:tmpl w:val="2AE8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075151"/>
    <w:multiLevelType w:val="hybridMultilevel"/>
    <w:tmpl w:val="36269E96"/>
    <w:lvl w:ilvl="0" w:tplc="FBD4890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43238"/>
    <w:multiLevelType w:val="multilevel"/>
    <w:tmpl w:val="BCFE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271C3"/>
    <w:multiLevelType w:val="hybridMultilevel"/>
    <w:tmpl w:val="C872490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48"/>
    <w:rsid w:val="0000374E"/>
    <w:rsid w:val="00015B6C"/>
    <w:rsid w:val="00043B4B"/>
    <w:rsid w:val="00064EF5"/>
    <w:rsid w:val="000E605A"/>
    <w:rsid w:val="001105FD"/>
    <w:rsid w:val="001E18B4"/>
    <w:rsid w:val="001F4908"/>
    <w:rsid w:val="00273B94"/>
    <w:rsid w:val="00344560"/>
    <w:rsid w:val="003C181F"/>
    <w:rsid w:val="0041662B"/>
    <w:rsid w:val="0044379D"/>
    <w:rsid w:val="004732A9"/>
    <w:rsid w:val="004B73A8"/>
    <w:rsid w:val="00567A7F"/>
    <w:rsid w:val="00574973"/>
    <w:rsid w:val="005C34A8"/>
    <w:rsid w:val="005D2B48"/>
    <w:rsid w:val="00605DE0"/>
    <w:rsid w:val="0063710C"/>
    <w:rsid w:val="006B2981"/>
    <w:rsid w:val="007A23F5"/>
    <w:rsid w:val="007D2174"/>
    <w:rsid w:val="00862D41"/>
    <w:rsid w:val="00893294"/>
    <w:rsid w:val="008D2435"/>
    <w:rsid w:val="00953685"/>
    <w:rsid w:val="009656FD"/>
    <w:rsid w:val="009B5B4B"/>
    <w:rsid w:val="009B6E17"/>
    <w:rsid w:val="009D63AE"/>
    <w:rsid w:val="00A901FD"/>
    <w:rsid w:val="00A96DB9"/>
    <w:rsid w:val="00AB1462"/>
    <w:rsid w:val="00AD066D"/>
    <w:rsid w:val="00AE520D"/>
    <w:rsid w:val="00BE34C5"/>
    <w:rsid w:val="00C27CE8"/>
    <w:rsid w:val="00C36001"/>
    <w:rsid w:val="00C63C9E"/>
    <w:rsid w:val="00C73EEF"/>
    <w:rsid w:val="00C8567D"/>
    <w:rsid w:val="00C858BB"/>
    <w:rsid w:val="00CF5DB1"/>
    <w:rsid w:val="00D34CB3"/>
    <w:rsid w:val="00DE068D"/>
    <w:rsid w:val="00E70321"/>
    <w:rsid w:val="00EB0111"/>
    <w:rsid w:val="00F17848"/>
    <w:rsid w:val="00FA3830"/>
    <w:rsid w:val="00F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37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7">
    <w:name w:val="heading 7"/>
    <w:basedOn w:val="Norml"/>
    <w:next w:val="Norml"/>
    <w:link w:val="Cmsor7Char"/>
    <w:qFormat/>
    <w:rsid w:val="00862D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63A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3294"/>
  </w:style>
  <w:style w:type="paragraph" w:styleId="llb">
    <w:name w:val="footer"/>
    <w:basedOn w:val="Norml"/>
    <w:link w:val="llbChar"/>
    <w:uiPriority w:val="99"/>
    <w:unhideWhenUsed/>
    <w:rsid w:val="0089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3294"/>
  </w:style>
  <w:style w:type="character" w:styleId="Hiperhivatkozs">
    <w:name w:val="Hyperlink"/>
    <w:basedOn w:val="Bekezdsalapbettpusa"/>
    <w:uiPriority w:val="99"/>
    <w:unhideWhenUsed/>
    <w:rsid w:val="00893294"/>
    <w:rPr>
      <w:color w:val="0563C1" w:themeColor="hyperlink"/>
      <w:u w:val="single"/>
    </w:rPr>
  </w:style>
  <w:style w:type="character" w:customStyle="1" w:styleId="Cmsor7Char">
    <w:name w:val="Címsor 7 Char"/>
    <w:basedOn w:val="Bekezdsalapbettpusa"/>
    <w:link w:val="Cmsor7"/>
    <w:rsid w:val="00862D41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9B6E17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D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D2435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037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TML-idzet">
    <w:name w:val="HTML Cite"/>
    <w:basedOn w:val="Bekezdsalapbettpusa"/>
    <w:uiPriority w:val="99"/>
    <w:semiHidden/>
    <w:unhideWhenUsed/>
    <w:rsid w:val="0000374E"/>
    <w:rPr>
      <w:i/>
      <w:iCs/>
    </w:rPr>
  </w:style>
  <w:style w:type="character" w:customStyle="1" w:styleId="p-kiemelt">
    <w:name w:val="p-kiemelt"/>
    <w:basedOn w:val="Bekezdsalapbettpusa"/>
    <w:rsid w:val="0000374E"/>
  </w:style>
  <w:style w:type="character" w:customStyle="1" w:styleId="source">
    <w:name w:val="source"/>
    <w:basedOn w:val="Bekezdsalapbettpusa"/>
    <w:rsid w:val="0000374E"/>
  </w:style>
  <w:style w:type="character" w:customStyle="1" w:styleId="p-mega">
    <w:name w:val="p-mega"/>
    <w:basedOn w:val="Bekezdsalapbettpusa"/>
    <w:rsid w:val="0000374E"/>
  </w:style>
  <w:style w:type="character" w:styleId="Kiemels">
    <w:name w:val="Emphasis"/>
    <w:basedOn w:val="Bekezdsalapbettpusa"/>
    <w:uiPriority w:val="20"/>
    <w:qFormat/>
    <w:rsid w:val="000037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37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7">
    <w:name w:val="heading 7"/>
    <w:basedOn w:val="Norml"/>
    <w:next w:val="Norml"/>
    <w:link w:val="Cmsor7Char"/>
    <w:qFormat/>
    <w:rsid w:val="00862D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63A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3294"/>
  </w:style>
  <w:style w:type="paragraph" w:styleId="llb">
    <w:name w:val="footer"/>
    <w:basedOn w:val="Norml"/>
    <w:link w:val="llbChar"/>
    <w:uiPriority w:val="99"/>
    <w:unhideWhenUsed/>
    <w:rsid w:val="0089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3294"/>
  </w:style>
  <w:style w:type="character" w:styleId="Hiperhivatkozs">
    <w:name w:val="Hyperlink"/>
    <w:basedOn w:val="Bekezdsalapbettpusa"/>
    <w:uiPriority w:val="99"/>
    <w:unhideWhenUsed/>
    <w:rsid w:val="00893294"/>
    <w:rPr>
      <w:color w:val="0563C1" w:themeColor="hyperlink"/>
      <w:u w:val="single"/>
    </w:rPr>
  </w:style>
  <w:style w:type="character" w:customStyle="1" w:styleId="Cmsor7Char">
    <w:name w:val="Címsor 7 Char"/>
    <w:basedOn w:val="Bekezdsalapbettpusa"/>
    <w:link w:val="Cmsor7"/>
    <w:rsid w:val="00862D41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9B6E17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D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D2435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037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TML-idzet">
    <w:name w:val="HTML Cite"/>
    <w:basedOn w:val="Bekezdsalapbettpusa"/>
    <w:uiPriority w:val="99"/>
    <w:semiHidden/>
    <w:unhideWhenUsed/>
    <w:rsid w:val="0000374E"/>
    <w:rPr>
      <w:i/>
      <w:iCs/>
    </w:rPr>
  </w:style>
  <w:style w:type="character" w:customStyle="1" w:styleId="p-kiemelt">
    <w:name w:val="p-kiemelt"/>
    <w:basedOn w:val="Bekezdsalapbettpusa"/>
    <w:rsid w:val="0000374E"/>
  </w:style>
  <w:style w:type="character" w:customStyle="1" w:styleId="source">
    <w:name w:val="source"/>
    <w:basedOn w:val="Bekezdsalapbettpusa"/>
    <w:rsid w:val="0000374E"/>
  </w:style>
  <w:style w:type="character" w:customStyle="1" w:styleId="p-mega">
    <w:name w:val="p-mega"/>
    <w:basedOn w:val="Bekezdsalapbettpusa"/>
    <w:rsid w:val="0000374E"/>
  </w:style>
  <w:style w:type="character" w:styleId="Kiemels">
    <w:name w:val="Emphasis"/>
    <w:basedOn w:val="Bekezdsalapbettpusa"/>
    <w:uiPriority w:val="20"/>
    <w:qFormat/>
    <w:rsid w:val="00003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Prekupné Potor Hajnalka</dc:creator>
  <cp:lastModifiedBy>Kormosné Balogh Bernadett</cp:lastModifiedBy>
  <cp:revision>3</cp:revision>
  <cp:lastPrinted>2020-07-09T10:02:00Z</cp:lastPrinted>
  <dcterms:created xsi:type="dcterms:W3CDTF">2021-07-26T04:57:00Z</dcterms:created>
  <dcterms:modified xsi:type="dcterms:W3CDTF">2021-07-26T05:03:00Z</dcterms:modified>
</cp:coreProperties>
</file>